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4D20D" w14:textId="2CC3D752" w:rsidR="00B22FF9" w:rsidRDefault="008E6E6B" w:rsidP="007B714F">
      <w:pPr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 w:rsidRPr="00B22FF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¿Cómo realizar una Denuncia sobre evasión de impuesto?</w:t>
      </w:r>
    </w:p>
    <w:p w14:paraId="7028424C" w14:textId="77777777" w:rsidR="007B714F" w:rsidRPr="00B22FF9" w:rsidRDefault="007B714F">
      <w:pP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</w:p>
    <w:p w14:paraId="13DCFF42" w14:textId="06032564" w:rsidR="008E6E6B" w:rsidRPr="00B22FF9" w:rsidRDefault="008E6E6B" w:rsidP="008E6E6B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El Servicio de Impuestos Internos </w:t>
      </w:r>
      <w:r w:rsidR="00786EB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tiene</w:t>
      </w: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 disposición</w:t>
      </w:r>
      <w:r w:rsidR="00786EB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de la </w:t>
      </w:r>
      <w:r w:rsidR="0020086F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ciudadanía</w:t>
      </w: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un canal de denuncias de evasión tributaria a través de su sitio Internet </w:t>
      </w:r>
      <w:r w:rsidR="00786EBD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donde se</w:t>
      </w: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puede entregar información acerca de hechos, dando a conocer datos relevantes sobre lugares y/o personas involucradas en algún </w:t>
      </w:r>
      <w:r w:rsidR="005F7764"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comportamiento tributario no deseado</w:t>
      </w: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665DB0F5" w14:textId="77777777" w:rsidR="005F7764" w:rsidRPr="00B22FF9" w:rsidRDefault="005F7764" w:rsidP="005F7764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El objetivo es denunciar las malas prácticas que realizan personas inescrupulosas, que buscan defraudar al fisco erosionando el sistema tributario, generando competencia desleal y perjudicando directamente al país.</w:t>
      </w:r>
    </w:p>
    <w:p w14:paraId="335A9A2B" w14:textId="77777777" w:rsidR="005F7764" w:rsidRPr="00B22FF9" w:rsidRDefault="005F7764" w:rsidP="005F7764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Al realizar una denuncia contribuyes a la detección de estas malas prácticas que solo buscan causar daño a las políticas públicas de un país. Es por este motivo que lo invitamos a realizar su denuncia y contribuir al país trabajando unidos.</w:t>
      </w:r>
    </w:p>
    <w:p w14:paraId="7C62F3A4" w14:textId="18D24713" w:rsidR="00D85C2F" w:rsidRDefault="005F7764" w:rsidP="0020086F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B22FF9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Cabe señalar, que usted puede identificarse o hacer la denuncia en forma anónima (sin identificarse). Si Ud. se identifica, el SII le otorgará mayor prioridad a la denuncia. El SII mantendrá la confidencialidad de su identidad y podría tomar contacto con usted sólo en caso de que se requieran más antecedentes.</w:t>
      </w:r>
    </w:p>
    <w:p w14:paraId="55FD5C19" w14:textId="77777777" w:rsidR="0020086F" w:rsidRPr="0020086F" w:rsidRDefault="0020086F" w:rsidP="0020086F">
      <w:pPr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14:paraId="4FB3D64A" w14:textId="640FAA72" w:rsidR="00B13CAB" w:rsidRPr="00B22FF9" w:rsidRDefault="0020086F" w:rsidP="008D48B7">
      <w:pPr>
        <w:jc w:val="both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B22FF9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EL PASO A PASO, PARA REALIZAR UNA DENUNCIA SOBRE EVASIÓN DE IMPUESTO:</w:t>
      </w:r>
    </w:p>
    <w:p w14:paraId="13C26438" w14:textId="6F39BD8B" w:rsidR="00D94EAF" w:rsidRPr="00B5056E" w:rsidRDefault="00D94EAF" w:rsidP="009D1F05">
      <w:pPr>
        <w:jc w:val="both"/>
        <w:rPr>
          <w:color w:val="000000"/>
          <w:sz w:val="20"/>
          <w:szCs w:val="20"/>
          <w:shd w:val="clear" w:color="auto" w:fill="FFFFFF"/>
        </w:rPr>
      </w:pPr>
    </w:p>
    <w:p w14:paraId="7E2742FF" w14:textId="03B9DAE0" w:rsidR="008D48B7" w:rsidRPr="00B22FF9" w:rsidRDefault="008D48B7" w:rsidP="009D1F05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22FF9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Paso 1:</w:t>
      </w:r>
      <w:r w:rsidRP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Entrar al sitio </w:t>
      </w:r>
      <w:r w:rsidR="00D52D5B" w:rsidRP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Web </w:t>
      </w:r>
      <w:r w:rsidRP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>del Servicio de Impuestos Internos,  </w:t>
      </w:r>
      <w:hyperlink r:id="rId5" w:tgtFrame="_blank" w:history="1">
        <w:r w:rsidRPr="00B22FF9">
          <w:rPr>
            <w:rStyle w:val="Hipervnculo"/>
            <w:rFonts w:ascii="Arial" w:hAnsi="Arial" w:cs="Arial"/>
            <w:color w:val="45C2FF"/>
            <w:sz w:val="20"/>
            <w:szCs w:val="20"/>
            <w:shd w:val="clear" w:color="auto" w:fill="FFFFFF"/>
          </w:rPr>
          <w:t>www.sii.cl</w:t>
        </w:r>
      </w:hyperlink>
      <w:r w:rsidRP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31650B1F" w14:textId="0137BBB8" w:rsidR="00D52D5B" w:rsidRPr="00B22FF9" w:rsidRDefault="00D52D5B" w:rsidP="008D48B7">
      <w:pPr>
        <w:jc w:val="both"/>
        <w:rPr>
          <w:rFonts w:ascii="Arial" w:hAnsi="Arial" w:cs="Arial"/>
          <w:sz w:val="20"/>
          <w:szCs w:val="20"/>
        </w:rPr>
      </w:pPr>
    </w:p>
    <w:p w14:paraId="3DBB46BE" w14:textId="4C63C591" w:rsidR="00D52D5B" w:rsidRPr="00B22FF9" w:rsidRDefault="00D52D5B" w:rsidP="008D48B7">
      <w:pPr>
        <w:jc w:val="both"/>
        <w:rPr>
          <w:rFonts w:ascii="Arial" w:hAnsi="Arial" w:cs="Arial"/>
          <w:sz w:val="20"/>
          <w:szCs w:val="20"/>
        </w:rPr>
      </w:pPr>
      <w:r w:rsidRPr="00B22FF9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Paso 2:</w:t>
      </w:r>
      <w:r w:rsidRP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> Seleccionar la opción “Contactos”</w:t>
      </w:r>
      <w:r w:rsidR="00507BE8" w:rsidRP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posteriormente </w:t>
      </w:r>
      <w:r w:rsid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>seleccionar</w:t>
      </w:r>
      <w:r w:rsidRPr="00B22F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la opción “Denuncias sobre evasión”.</w:t>
      </w:r>
    </w:p>
    <w:p w14:paraId="5DDF0C55" w14:textId="5D6C29DB" w:rsidR="00610997" w:rsidRDefault="00610997" w:rsidP="00B579B7">
      <w:pPr>
        <w:jc w:val="center"/>
      </w:pPr>
      <w:r>
        <w:rPr>
          <w:noProof/>
        </w:rPr>
        <w:drawing>
          <wp:inline distT="0" distB="0" distL="0" distR="0" wp14:anchorId="4C1CCACE" wp14:editId="4D2A9C5F">
            <wp:extent cx="4237892" cy="2828931"/>
            <wp:effectExtent l="19050" t="19050" r="10795" b="9525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 rotWithShape="1">
                    <a:blip r:embed="rId6"/>
                    <a:srcRect l="15275" t="11773" r="19382" b="10646"/>
                    <a:stretch/>
                  </pic:blipFill>
                  <pic:spPr bwMode="auto">
                    <a:xfrm>
                      <a:off x="0" y="0"/>
                      <a:ext cx="4279678" cy="2856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E8E74" w14:textId="7D3B5C60" w:rsidR="00610997" w:rsidRDefault="00610997"/>
    <w:p w14:paraId="2D295314" w14:textId="75CCBE78" w:rsidR="00610997" w:rsidRPr="00B22FF9" w:rsidRDefault="00B5056E" w:rsidP="00D85C2F">
      <w:pPr>
        <w:pStyle w:val="paragraph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B22FF9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Paso 3:</w:t>
      </w:r>
      <w:r w:rsidRPr="00B22FF9">
        <w:rPr>
          <w:rFonts w:ascii="Arial" w:hAnsi="Arial" w:cs="Arial"/>
          <w:color w:val="000000"/>
          <w:sz w:val="20"/>
          <w:szCs w:val="20"/>
        </w:rPr>
        <w:t xml:space="preserve"> Luego, </w:t>
      </w:r>
      <w:r w:rsidR="00507BE8" w:rsidRPr="00B22FF9">
        <w:rPr>
          <w:rFonts w:ascii="Arial" w:hAnsi="Arial" w:cs="Arial"/>
          <w:color w:val="000000"/>
          <w:sz w:val="20"/>
          <w:szCs w:val="20"/>
        </w:rPr>
        <w:t>seleccionar</w:t>
      </w:r>
      <w:r w:rsidRPr="00B22FF9">
        <w:rPr>
          <w:rFonts w:ascii="Arial" w:hAnsi="Arial" w:cs="Arial"/>
          <w:color w:val="000000"/>
          <w:sz w:val="20"/>
          <w:szCs w:val="20"/>
        </w:rPr>
        <w:t xml:space="preserve"> la opción “</w:t>
      </w:r>
      <w:hyperlink r:id="rId7" w:tgtFrame="_blank" w:history="1">
        <w:r w:rsidRPr="00B22FF9">
          <w:rPr>
            <w:rFonts w:ascii="Arial" w:hAnsi="Arial" w:cs="Arial"/>
            <w:color w:val="000000"/>
            <w:sz w:val="20"/>
            <w:szCs w:val="20"/>
          </w:rPr>
          <w:t>Denuncias de evasión</w:t>
        </w:r>
      </w:hyperlink>
      <w:r w:rsidRPr="00B22FF9">
        <w:rPr>
          <w:rFonts w:ascii="Arial" w:hAnsi="Arial" w:cs="Arial"/>
          <w:color w:val="000000"/>
          <w:sz w:val="20"/>
          <w:szCs w:val="20"/>
        </w:rPr>
        <w:t>″</w:t>
      </w:r>
      <w:r w:rsidR="00E05FEE" w:rsidRPr="00B22FF9">
        <w:rPr>
          <w:rFonts w:ascii="Arial" w:hAnsi="Arial" w:cs="Arial"/>
          <w:color w:val="000000"/>
          <w:sz w:val="20"/>
          <w:szCs w:val="20"/>
        </w:rPr>
        <w:t xml:space="preserve">, donde podrá comunicar al SII </w:t>
      </w:r>
      <w:r w:rsidR="00252C93">
        <w:rPr>
          <w:rFonts w:ascii="Arial" w:hAnsi="Arial" w:cs="Arial"/>
          <w:color w:val="000000"/>
          <w:sz w:val="20"/>
          <w:szCs w:val="20"/>
        </w:rPr>
        <w:t xml:space="preserve">sobre </w:t>
      </w:r>
      <w:r w:rsidR="00E05FEE" w:rsidRPr="00B22FF9">
        <w:rPr>
          <w:rFonts w:ascii="Arial" w:hAnsi="Arial" w:cs="Arial"/>
          <w:color w:val="000000"/>
          <w:sz w:val="20"/>
          <w:szCs w:val="20"/>
        </w:rPr>
        <w:t>el caso de evasión de impuestos.</w:t>
      </w:r>
    </w:p>
    <w:p w14:paraId="2BBBEBFF" w14:textId="785D19B9" w:rsidR="00610997" w:rsidRDefault="00B579B7" w:rsidP="00B579B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D7C683" wp14:editId="638891A7">
                <wp:simplePos x="0" y="0"/>
                <wp:positionH relativeFrom="column">
                  <wp:posOffset>1788795</wp:posOffset>
                </wp:positionH>
                <wp:positionV relativeFrom="paragraph">
                  <wp:posOffset>789305</wp:posOffset>
                </wp:positionV>
                <wp:extent cx="2724150" cy="354025"/>
                <wp:effectExtent l="19050" t="19050" r="19050" b="2730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54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01936" id="Elipse 11" o:spid="_x0000_s1026" style="position:absolute;margin-left:140.85pt;margin-top:62.15pt;width:214.5pt;height:27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C05F01" wp14:editId="414F500B">
            <wp:extent cx="4320540" cy="2505729"/>
            <wp:effectExtent l="19050" t="19050" r="22860" b="27940"/>
            <wp:docPr id="2" name="Imagen 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&#10;&#10;Descripción generada automáticamente"/>
                    <pic:cNvPicPr/>
                  </pic:nvPicPr>
                  <pic:blipFill rotWithShape="1">
                    <a:blip r:embed="rId8"/>
                    <a:srcRect l="9165" t="13281" r="11236" b="4609"/>
                    <a:stretch/>
                  </pic:blipFill>
                  <pic:spPr bwMode="auto">
                    <a:xfrm>
                      <a:off x="0" y="0"/>
                      <a:ext cx="4348084" cy="25217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233D3" w14:textId="77777777" w:rsidR="0077300E" w:rsidRDefault="0077300E"/>
    <w:p w14:paraId="3214C3C7" w14:textId="3B1A262D" w:rsidR="00610997" w:rsidRPr="00252C93" w:rsidRDefault="00B5056E" w:rsidP="00D85C2F">
      <w:pPr>
        <w:pStyle w:val="paragraph"/>
        <w:shd w:val="clear" w:color="auto" w:fill="FFFFFF"/>
        <w:spacing w:before="0" w:beforeAutospacing="0" w:after="45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252C93">
        <w:rPr>
          <w:rFonts w:ascii="Arial" w:hAnsi="Arial" w:cs="Arial"/>
          <w:b/>
          <w:bCs/>
          <w:color w:val="000000"/>
          <w:sz w:val="20"/>
          <w:szCs w:val="20"/>
        </w:rPr>
        <w:t>Paso 4:</w:t>
      </w:r>
      <w:r w:rsidRPr="00252C93">
        <w:rPr>
          <w:rFonts w:ascii="Arial" w:hAnsi="Arial" w:cs="Arial"/>
          <w:color w:val="000000"/>
          <w:sz w:val="20"/>
          <w:szCs w:val="20"/>
        </w:rPr>
        <w:t> </w:t>
      </w:r>
      <w:r w:rsidR="007A391C" w:rsidRPr="00252C93">
        <w:rPr>
          <w:rFonts w:ascii="Arial" w:hAnsi="Arial" w:cs="Arial"/>
          <w:color w:val="000000"/>
          <w:sz w:val="20"/>
          <w:szCs w:val="20"/>
        </w:rPr>
        <w:t>Para enviar la denuncia de evasión tributaria debe s</w:t>
      </w:r>
      <w:r w:rsidR="0077300E" w:rsidRPr="00252C93">
        <w:rPr>
          <w:rFonts w:ascii="Arial" w:hAnsi="Arial" w:cs="Arial"/>
          <w:color w:val="000000"/>
          <w:sz w:val="20"/>
          <w:szCs w:val="20"/>
        </w:rPr>
        <w:t>eleccionar</w:t>
      </w:r>
      <w:r w:rsidRPr="00252C93">
        <w:rPr>
          <w:rFonts w:ascii="Arial" w:hAnsi="Arial" w:cs="Arial"/>
          <w:color w:val="000000"/>
          <w:sz w:val="20"/>
          <w:szCs w:val="20"/>
        </w:rPr>
        <w:t xml:space="preserve"> el botón “Continuar”.</w:t>
      </w:r>
    </w:p>
    <w:p w14:paraId="6F4244D8" w14:textId="26155EE7" w:rsidR="00610997" w:rsidRDefault="00610997" w:rsidP="00B579B7">
      <w:pPr>
        <w:jc w:val="center"/>
      </w:pPr>
      <w:r>
        <w:rPr>
          <w:noProof/>
        </w:rPr>
        <w:drawing>
          <wp:inline distT="0" distB="0" distL="0" distR="0" wp14:anchorId="511FF061" wp14:editId="29009E1F">
            <wp:extent cx="4705320" cy="2298700"/>
            <wp:effectExtent l="19050" t="19050" r="19685" b="25400"/>
            <wp:docPr id="3" name="Imagen 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l="12729" t="12377" r="13272" b="23325"/>
                    <a:stretch/>
                  </pic:blipFill>
                  <pic:spPr bwMode="auto">
                    <a:xfrm>
                      <a:off x="0" y="0"/>
                      <a:ext cx="4730726" cy="23111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E52CD" w14:textId="77777777" w:rsidR="00C678CB" w:rsidRDefault="00C678CB"/>
    <w:p w14:paraId="47E80033" w14:textId="475700DB" w:rsidR="00610997" w:rsidRPr="00252C93" w:rsidRDefault="00B5056E" w:rsidP="00D85C2F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52C93">
        <w:rPr>
          <w:rFonts w:ascii="Arial" w:hAnsi="Arial" w:cs="Arial"/>
          <w:b/>
          <w:bCs/>
          <w:color w:val="000000"/>
          <w:sz w:val="20"/>
          <w:szCs w:val="20"/>
        </w:rPr>
        <w:t xml:space="preserve">Paso </w:t>
      </w:r>
      <w:r w:rsidR="00252C93" w:rsidRPr="00252C93">
        <w:rPr>
          <w:rFonts w:ascii="Arial" w:hAnsi="Arial" w:cs="Arial"/>
          <w:b/>
          <w:bCs/>
          <w:color w:val="000000"/>
          <w:sz w:val="20"/>
          <w:szCs w:val="20"/>
        </w:rPr>
        <w:t>5</w:t>
      </w:r>
      <w:r w:rsidRPr="00252C93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252C93">
        <w:rPr>
          <w:rFonts w:ascii="Arial" w:hAnsi="Arial" w:cs="Arial"/>
          <w:color w:val="000000"/>
          <w:sz w:val="20"/>
          <w:szCs w:val="20"/>
        </w:rPr>
        <w:t> </w:t>
      </w:r>
      <w:r w:rsidR="0077300E" w:rsidRPr="00252C93">
        <w:rPr>
          <w:rFonts w:ascii="Arial" w:hAnsi="Arial" w:cs="Arial"/>
          <w:color w:val="000000"/>
          <w:sz w:val="20"/>
          <w:szCs w:val="20"/>
        </w:rPr>
        <w:t>Posteriormente se desplegará un Formulario de “Antecedentes de la Denuncia”</w:t>
      </w:r>
      <w:r w:rsidR="00280461" w:rsidRPr="00252C93">
        <w:rPr>
          <w:rFonts w:ascii="Arial" w:hAnsi="Arial" w:cs="Arial"/>
          <w:color w:val="000000"/>
          <w:sz w:val="20"/>
          <w:szCs w:val="20"/>
        </w:rPr>
        <w:t>.</w:t>
      </w:r>
    </w:p>
    <w:p w14:paraId="4B8F2AB2" w14:textId="4F097D5F" w:rsidR="00C51A5A" w:rsidRPr="00252C93" w:rsidRDefault="00C51A5A" w:rsidP="00D85C2F">
      <w:pPr>
        <w:jc w:val="both"/>
        <w:rPr>
          <w:rFonts w:ascii="Arial" w:hAnsi="Arial" w:cs="Arial"/>
          <w:sz w:val="20"/>
          <w:szCs w:val="20"/>
        </w:rPr>
      </w:pPr>
      <w:r w:rsidRPr="00252C93">
        <w:rPr>
          <w:rFonts w:ascii="Arial" w:hAnsi="Arial" w:cs="Arial"/>
          <w:color w:val="000000"/>
          <w:sz w:val="20"/>
          <w:szCs w:val="20"/>
        </w:rPr>
        <w:t xml:space="preserve">Es importante señalar la relevancia de aportar la mayor cantidad de información sobre los hechos por los cuales </w:t>
      </w:r>
      <w:r w:rsidR="00252C93" w:rsidRPr="00252C93">
        <w:rPr>
          <w:rFonts w:ascii="Arial" w:hAnsi="Arial" w:cs="Arial"/>
          <w:color w:val="000000"/>
          <w:sz w:val="20"/>
          <w:szCs w:val="20"/>
        </w:rPr>
        <w:t xml:space="preserve">se </w:t>
      </w:r>
      <w:r w:rsidRPr="00252C93">
        <w:rPr>
          <w:rFonts w:ascii="Arial" w:hAnsi="Arial" w:cs="Arial"/>
          <w:color w:val="000000"/>
          <w:sz w:val="20"/>
          <w:szCs w:val="20"/>
        </w:rPr>
        <w:t>está realizando la denuncia</w:t>
      </w:r>
      <w:r w:rsidRPr="00252C93">
        <w:rPr>
          <w:rFonts w:ascii="Arial" w:hAnsi="Arial" w:cs="Arial"/>
          <w:sz w:val="20"/>
          <w:szCs w:val="20"/>
        </w:rPr>
        <w:t>.</w:t>
      </w:r>
    </w:p>
    <w:p w14:paraId="525C7220" w14:textId="304BBD4B" w:rsidR="00C51A5A" w:rsidRPr="00252C93" w:rsidRDefault="00C51A5A" w:rsidP="00D85C2F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252C93">
        <w:rPr>
          <w:rFonts w:ascii="Arial" w:hAnsi="Arial" w:cs="Arial"/>
          <w:color w:val="000000"/>
          <w:sz w:val="20"/>
          <w:szCs w:val="20"/>
        </w:rPr>
        <w:t xml:space="preserve">Usted puede aportar antecedentes “Por correo”, </w:t>
      </w:r>
      <w:r w:rsidR="00327744" w:rsidRPr="00252C93">
        <w:rPr>
          <w:rFonts w:ascii="Arial" w:hAnsi="Arial" w:cs="Arial"/>
          <w:color w:val="000000"/>
          <w:sz w:val="20"/>
          <w:szCs w:val="20"/>
        </w:rPr>
        <w:t xml:space="preserve">en una </w:t>
      </w:r>
      <w:r w:rsidRPr="00252C93">
        <w:rPr>
          <w:rFonts w:ascii="Arial" w:hAnsi="Arial" w:cs="Arial"/>
          <w:color w:val="000000"/>
          <w:sz w:val="20"/>
          <w:szCs w:val="20"/>
        </w:rPr>
        <w:t xml:space="preserve">“Entrevista personal” o </w:t>
      </w:r>
      <w:r w:rsidR="00327744" w:rsidRPr="00252C93">
        <w:rPr>
          <w:rFonts w:ascii="Arial" w:hAnsi="Arial" w:cs="Arial"/>
          <w:color w:val="000000"/>
          <w:sz w:val="20"/>
          <w:szCs w:val="20"/>
        </w:rPr>
        <w:t xml:space="preserve">a través de </w:t>
      </w:r>
      <w:r w:rsidRPr="00252C93">
        <w:rPr>
          <w:rFonts w:ascii="Arial" w:hAnsi="Arial" w:cs="Arial"/>
          <w:color w:val="000000"/>
          <w:sz w:val="20"/>
          <w:szCs w:val="20"/>
        </w:rPr>
        <w:t>“</w:t>
      </w:r>
      <w:r w:rsidR="00327744" w:rsidRPr="00252C93">
        <w:rPr>
          <w:rFonts w:ascii="Arial" w:hAnsi="Arial" w:cs="Arial"/>
          <w:color w:val="000000"/>
          <w:sz w:val="20"/>
          <w:szCs w:val="20"/>
        </w:rPr>
        <w:t>Archivos Electrónico”.</w:t>
      </w:r>
    </w:p>
    <w:p w14:paraId="402026CC" w14:textId="4AD4E0E5" w:rsidR="00610997" w:rsidRDefault="008D48B7" w:rsidP="00B579B7">
      <w:pPr>
        <w:jc w:val="center"/>
      </w:pPr>
      <w:r>
        <w:rPr>
          <w:noProof/>
        </w:rPr>
        <w:lastRenderedPageBreak/>
        <w:drawing>
          <wp:inline distT="0" distB="0" distL="0" distR="0" wp14:anchorId="66C87F23" wp14:editId="02F20387">
            <wp:extent cx="4724489" cy="4253039"/>
            <wp:effectExtent l="19050" t="19050" r="19050" b="146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39" t="12287" r="24522" b="6311"/>
                    <a:stretch/>
                  </pic:blipFill>
                  <pic:spPr bwMode="auto">
                    <a:xfrm>
                      <a:off x="0" y="0"/>
                      <a:ext cx="4765151" cy="42896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4876F" w14:textId="5FE39A05" w:rsidR="00C51A5A" w:rsidRDefault="00C51A5A"/>
    <w:p w14:paraId="57D56B5F" w14:textId="3FF74533" w:rsidR="00C51A5A" w:rsidRDefault="00252C93" w:rsidP="00D85C2F">
      <w:pPr>
        <w:jc w:val="both"/>
        <w:rPr>
          <w:rFonts w:ascii="Arial" w:hAnsi="Arial" w:cs="Arial"/>
          <w:sz w:val="20"/>
          <w:szCs w:val="20"/>
        </w:rPr>
      </w:pPr>
      <w:r w:rsidRPr="00252C93">
        <w:rPr>
          <w:rFonts w:ascii="Arial" w:hAnsi="Arial" w:cs="Arial"/>
          <w:sz w:val="20"/>
          <w:szCs w:val="20"/>
        </w:rPr>
        <w:t>Actualmente se despliega las siguientes causas de denuncia:</w:t>
      </w:r>
    </w:p>
    <w:p w14:paraId="0C267ED0" w14:textId="77777777" w:rsidR="00B579B7" w:rsidRPr="00252C93" w:rsidRDefault="00B579B7" w:rsidP="00D85C2F">
      <w:pPr>
        <w:jc w:val="both"/>
        <w:rPr>
          <w:rFonts w:ascii="Arial" w:hAnsi="Arial" w:cs="Arial"/>
          <w:sz w:val="20"/>
          <w:szCs w:val="20"/>
        </w:rPr>
      </w:pPr>
    </w:p>
    <w:p w14:paraId="4A3AE8D9" w14:textId="736BF3CD" w:rsidR="00C51A5A" w:rsidRDefault="00252C93" w:rsidP="00B579B7">
      <w:pPr>
        <w:jc w:val="center"/>
      </w:pPr>
      <w:r>
        <w:rPr>
          <w:noProof/>
        </w:rPr>
        <w:drawing>
          <wp:inline distT="0" distB="0" distL="0" distR="0" wp14:anchorId="0F74E95A" wp14:editId="7403E60D">
            <wp:extent cx="3797548" cy="1583473"/>
            <wp:effectExtent l="19050" t="19050" r="12700" b="17145"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 rotWithShape="1">
                    <a:blip r:embed="rId11"/>
                    <a:srcRect l="25921" t="12118" r="25051" b="51520"/>
                    <a:stretch/>
                  </pic:blipFill>
                  <pic:spPr bwMode="auto">
                    <a:xfrm>
                      <a:off x="0" y="0"/>
                      <a:ext cx="3813450" cy="15901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80424" w14:textId="549D84E5" w:rsidR="008D48B7" w:rsidRDefault="008D48B7"/>
    <w:p w14:paraId="3A002EEA" w14:textId="3414AC29" w:rsidR="00B579B7" w:rsidRDefault="00B579B7"/>
    <w:p w14:paraId="181D82FA" w14:textId="77777777" w:rsidR="00B579B7" w:rsidRDefault="00B579B7"/>
    <w:p w14:paraId="1C1B430E" w14:textId="5CE832EC" w:rsidR="009D1F05" w:rsidRDefault="009D1F05"/>
    <w:p w14:paraId="4B570088" w14:textId="3F3681BE" w:rsidR="00507BE8" w:rsidRDefault="00310FCB" w:rsidP="00310FCB">
      <w:pPr>
        <w:jc w:val="both"/>
        <w:rPr>
          <w:rFonts w:ascii="Arial" w:hAnsi="Arial" w:cs="Arial"/>
          <w:sz w:val="20"/>
          <w:szCs w:val="20"/>
        </w:rPr>
      </w:pPr>
      <w:r w:rsidRPr="00310FCB">
        <w:rPr>
          <w:rFonts w:ascii="Arial" w:hAnsi="Arial" w:cs="Arial"/>
          <w:b/>
          <w:bCs/>
          <w:sz w:val="20"/>
          <w:szCs w:val="20"/>
        </w:rPr>
        <w:lastRenderedPageBreak/>
        <w:t xml:space="preserve">Paso 6: </w:t>
      </w:r>
      <w:r w:rsidRPr="00310FCB">
        <w:rPr>
          <w:rFonts w:ascii="Arial" w:hAnsi="Arial" w:cs="Arial"/>
          <w:sz w:val="20"/>
          <w:szCs w:val="20"/>
        </w:rPr>
        <w:t>Una vez ingresados los antecedentes del Formulario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252C93">
        <w:rPr>
          <w:rFonts w:ascii="Arial" w:hAnsi="Arial" w:cs="Arial"/>
          <w:color w:val="000000"/>
          <w:sz w:val="20"/>
          <w:szCs w:val="20"/>
        </w:rPr>
        <w:t>debe seleccionar el botón “Continuar”</w:t>
      </w:r>
      <w:r>
        <w:rPr>
          <w:rFonts w:ascii="Arial" w:hAnsi="Arial" w:cs="Arial"/>
          <w:color w:val="000000"/>
          <w:sz w:val="20"/>
          <w:szCs w:val="20"/>
        </w:rPr>
        <w:t>. Posteriormente se despliega un formulario donde debe ingresar información del denunciado</w:t>
      </w:r>
      <w:r w:rsidRPr="00310FCB">
        <w:rPr>
          <w:rFonts w:ascii="Arial" w:hAnsi="Arial" w:cs="Arial"/>
          <w:color w:val="000000"/>
          <w:sz w:val="20"/>
          <w:szCs w:val="20"/>
        </w:rPr>
        <w:t xml:space="preserve">. </w:t>
      </w:r>
      <w:r w:rsidRPr="00310FCB">
        <w:rPr>
          <w:rFonts w:ascii="Arial" w:hAnsi="Arial" w:cs="Arial"/>
          <w:sz w:val="20"/>
          <w:szCs w:val="20"/>
        </w:rPr>
        <w:t>Luego debe presionar el botón “Continuar”</w:t>
      </w:r>
      <w:r w:rsidR="00D85C2F">
        <w:rPr>
          <w:rFonts w:ascii="Arial" w:hAnsi="Arial" w:cs="Arial"/>
          <w:sz w:val="20"/>
          <w:szCs w:val="20"/>
        </w:rPr>
        <w:t>.</w:t>
      </w:r>
    </w:p>
    <w:p w14:paraId="364AA6FB" w14:textId="4F37C219" w:rsidR="009D1F05" w:rsidRDefault="009D1F05" w:rsidP="00B579B7">
      <w:pPr>
        <w:jc w:val="center"/>
      </w:pPr>
      <w:r>
        <w:rPr>
          <w:noProof/>
        </w:rPr>
        <w:drawing>
          <wp:inline distT="0" distB="0" distL="0" distR="0" wp14:anchorId="431ECA88" wp14:editId="5B63B0C5">
            <wp:extent cx="4059718" cy="3200400"/>
            <wp:effectExtent l="19050" t="19050" r="17145" b="1905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/>
                  </pic:nvPicPr>
                  <pic:blipFill rotWithShape="1">
                    <a:blip r:embed="rId12"/>
                    <a:srcRect l="26072" t="12122" r="27124" b="22254"/>
                    <a:stretch/>
                  </pic:blipFill>
                  <pic:spPr bwMode="auto">
                    <a:xfrm>
                      <a:off x="0" y="0"/>
                      <a:ext cx="4080234" cy="3216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9D8DA" w14:textId="03011D2F" w:rsidR="00D94EAF" w:rsidRDefault="00D94EAF"/>
    <w:p w14:paraId="3605EDA2" w14:textId="20E0780F" w:rsidR="00D94EAF" w:rsidRDefault="00310FCB" w:rsidP="00D85C2F">
      <w:pPr>
        <w:jc w:val="both"/>
        <w:rPr>
          <w:rFonts w:ascii="Arial" w:hAnsi="Arial" w:cs="Arial"/>
          <w:sz w:val="20"/>
          <w:szCs w:val="20"/>
        </w:rPr>
      </w:pPr>
      <w:r w:rsidRPr="00D85C2F">
        <w:rPr>
          <w:rFonts w:ascii="Arial" w:hAnsi="Arial" w:cs="Arial"/>
          <w:b/>
          <w:bCs/>
          <w:sz w:val="20"/>
          <w:szCs w:val="20"/>
        </w:rPr>
        <w:t xml:space="preserve">Paso 7: </w:t>
      </w:r>
      <w:r w:rsidRPr="00D85C2F">
        <w:rPr>
          <w:rFonts w:ascii="Arial" w:hAnsi="Arial" w:cs="Arial"/>
          <w:sz w:val="20"/>
          <w:szCs w:val="20"/>
        </w:rPr>
        <w:t xml:space="preserve">Posteriormente se despliega un formulario donde </w:t>
      </w:r>
      <w:r w:rsidR="0064772E" w:rsidRPr="00D85C2F">
        <w:rPr>
          <w:rFonts w:ascii="Arial" w:hAnsi="Arial" w:cs="Arial"/>
          <w:sz w:val="20"/>
          <w:szCs w:val="20"/>
        </w:rPr>
        <w:t>puede identificarse o hacer la denuncia de forma anónima.</w:t>
      </w:r>
      <w:r w:rsidR="0064772E" w:rsidRPr="00D85C2F">
        <w:rPr>
          <w:rFonts w:ascii="Arial" w:hAnsi="Arial" w:cs="Arial"/>
          <w:b/>
          <w:bCs/>
          <w:sz w:val="20"/>
          <w:szCs w:val="20"/>
        </w:rPr>
        <w:t xml:space="preserve"> </w:t>
      </w:r>
      <w:r w:rsidR="0064772E" w:rsidRPr="00D85C2F">
        <w:rPr>
          <w:rFonts w:ascii="Arial" w:hAnsi="Arial" w:cs="Arial"/>
          <w:sz w:val="20"/>
          <w:szCs w:val="20"/>
        </w:rPr>
        <w:t>Posteriormente debe presionar el botón “Enviar Denuncia”.</w:t>
      </w:r>
    </w:p>
    <w:p w14:paraId="5E6A884D" w14:textId="77777777" w:rsidR="00690CEE" w:rsidRPr="00D85C2F" w:rsidRDefault="00690CEE" w:rsidP="00D85C2F">
      <w:pPr>
        <w:jc w:val="both"/>
        <w:rPr>
          <w:rFonts w:ascii="Arial" w:hAnsi="Arial" w:cs="Arial"/>
          <w:sz w:val="20"/>
          <w:szCs w:val="20"/>
        </w:rPr>
      </w:pPr>
    </w:p>
    <w:p w14:paraId="34683FCA" w14:textId="50928AB7" w:rsidR="00610997" w:rsidRDefault="009D1F05" w:rsidP="00690CEE">
      <w:pPr>
        <w:jc w:val="center"/>
      </w:pPr>
      <w:r>
        <w:rPr>
          <w:noProof/>
        </w:rPr>
        <w:drawing>
          <wp:inline distT="0" distB="0" distL="0" distR="0" wp14:anchorId="3575825C" wp14:editId="104D75A6">
            <wp:extent cx="5035079" cy="3183890"/>
            <wp:effectExtent l="19050" t="19050" r="13335" b="16510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 rotWithShape="1">
                    <a:blip r:embed="rId13"/>
                    <a:srcRect l="20737" t="11857" r="16460" b="17509"/>
                    <a:stretch/>
                  </pic:blipFill>
                  <pic:spPr bwMode="auto">
                    <a:xfrm>
                      <a:off x="0" y="0"/>
                      <a:ext cx="5053160" cy="3195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0997" w:rsidSect="00B22F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401A"/>
    <w:multiLevelType w:val="hybridMultilevel"/>
    <w:tmpl w:val="C5C4885C"/>
    <w:lvl w:ilvl="0" w:tplc="D59C8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0E39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DA0F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FEB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83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63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89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FAB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4E7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44A18B2"/>
    <w:multiLevelType w:val="hybridMultilevel"/>
    <w:tmpl w:val="34CE3D7C"/>
    <w:lvl w:ilvl="0" w:tplc="7616B9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97"/>
    <w:rsid w:val="00076124"/>
    <w:rsid w:val="00091CD6"/>
    <w:rsid w:val="001E6F0A"/>
    <w:rsid w:val="0020086F"/>
    <w:rsid w:val="002418C6"/>
    <w:rsid w:val="00252C93"/>
    <w:rsid w:val="002729C4"/>
    <w:rsid w:val="00280461"/>
    <w:rsid w:val="00310FCB"/>
    <w:rsid w:val="00327744"/>
    <w:rsid w:val="004A6CDD"/>
    <w:rsid w:val="004B4520"/>
    <w:rsid w:val="00507BE8"/>
    <w:rsid w:val="00520988"/>
    <w:rsid w:val="005F7764"/>
    <w:rsid w:val="00610997"/>
    <w:rsid w:val="0064772E"/>
    <w:rsid w:val="00690CEE"/>
    <w:rsid w:val="0077300E"/>
    <w:rsid w:val="00786EBD"/>
    <w:rsid w:val="007A391C"/>
    <w:rsid w:val="007B714F"/>
    <w:rsid w:val="007C320F"/>
    <w:rsid w:val="008A7375"/>
    <w:rsid w:val="008D48B7"/>
    <w:rsid w:val="008E6E6B"/>
    <w:rsid w:val="00923432"/>
    <w:rsid w:val="009D0D60"/>
    <w:rsid w:val="009D1F05"/>
    <w:rsid w:val="009D4607"/>
    <w:rsid w:val="00A01E73"/>
    <w:rsid w:val="00B13CAB"/>
    <w:rsid w:val="00B22FF9"/>
    <w:rsid w:val="00B5056E"/>
    <w:rsid w:val="00B579B7"/>
    <w:rsid w:val="00C51A5A"/>
    <w:rsid w:val="00C678CB"/>
    <w:rsid w:val="00D52D5B"/>
    <w:rsid w:val="00D85C2F"/>
    <w:rsid w:val="00D94EAF"/>
    <w:rsid w:val="00DF3C31"/>
    <w:rsid w:val="00E05FEE"/>
    <w:rsid w:val="00F0125F"/>
    <w:rsid w:val="00F8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CA0E7"/>
  <w15:chartTrackingRefBased/>
  <w15:docId w15:val="{CFFB63A1-1C67-45C5-8A9E-57EB0F78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D48B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48B7"/>
    <w:rPr>
      <w:color w:val="0000FF"/>
      <w:u w:val="single"/>
    </w:rPr>
  </w:style>
  <w:style w:type="paragraph" w:customStyle="1" w:styleId="paragraph">
    <w:name w:val="paragraph"/>
    <w:basedOn w:val="Normal"/>
    <w:rsid w:val="00D5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773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77300E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B13CA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6E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6E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6E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6E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6E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6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6E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2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zeus.sii.cl/dii_doc/denuncias/intro_evasion.ht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sii.cl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Ines Scagliotti Aranda</dc:creator>
  <cp:keywords/>
  <dc:description/>
  <cp:lastModifiedBy>Eduardo Alexis Medel Gonzalez</cp:lastModifiedBy>
  <cp:revision>3</cp:revision>
  <dcterms:created xsi:type="dcterms:W3CDTF">2022-05-27T20:33:00Z</dcterms:created>
  <dcterms:modified xsi:type="dcterms:W3CDTF">2022-05-27T20:33:00Z</dcterms:modified>
</cp:coreProperties>
</file>